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right="0"/>
        <w:jc w:val="left"/>
        <w:rPr>
          <w:rFonts w:hint="eastAsia" w:ascii="方正小标宋简体" w:hAnsi="方正小标宋简体" w:eastAsia="方正小标宋简体" w:cs="方正小标宋简体"/>
          <w:kern w:val="0"/>
          <w:sz w:val="32"/>
          <w:szCs w:val="32"/>
          <w:lang w:val="en-US"/>
        </w:rPr>
      </w:pPr>
      <w:r>
        <w:rPr>
          <w:rFonts w:hint="eastAsia" w:ascii="黑体" w:hAnsi="宋体" w:eastAsia="黑体" w:cs="黑体"/>
          <w:kern w:val="0"/>
          <w:sz w:val="32"/>
          <w:szCs w:val="32"/>
          <w:lang w:val="en-US" w:eastAsia="zh-CN" w:bidi="ar"/>
        </w:rPr>
        <w:t>附件</w:t>
      </w:r>
    </w:p>
    <w:p>
      <w:pPr>
        <w:keepNext w:val="0"/>
        <w:keepLines w:val="0"/>
        <w:widowControl w:val="0"/>
        <w:suppressLineNumbers w:val="0"/>
        <w:spacing w:before="0" w:beforeAutospacing="0" w:after="0" w:afterAutospacing="0" w:line="580" w:lineRule="exact"/>
        <w:ind w:left="0" w:right="0" w:firstLine="640"/>
        <w:jc w:val="center"/>
        <w:rPr>
          <w:rFonts w:hint="eastAsia" w:ascii="方正小标宋简体" w:hAnsi="方正小标宋简体" w:eastAsia="方正小标宋简体" w:cs="方正小标宋简体"/>
          <w:kern w:val="0"/>
          <w:sz w:val="44"/>
          <w:szCs w:val="44"/>
          <w:lang w:val="en-US"/>
        </w:rPr>
      </w:pPr>
    </w:p>
    <w:p>
      <w:pPr>
        <w:keepNext w:val="0"/>
        <w:keepLines w:val="0"/>
        <w:widowControl w:val="0"/>
        <w:suppressLineNumbers w:val="0"/>
        <w:spacing w:before="0" w:beforeAutospacing="0" w:after="0" w:afterAutospacing="0" w:line="580" w:lineRule="exact"/>
        <w:ind w:left="0" w:right="0" w:firstLine="64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报送函参考格式</w:t>
      </w:r>
    </w:p>
    <w:p>
      <w:pPr>
        <w:keepNext w:val="0"/>
        <w:keepLines w:val="0"/>
        <w:widowControl w:val="0"/>
        <w:suppressLineNumbers w:val="0"/>
        <w:spacing w:before="0" w:beforeAutospacing="0" w:after="0" w:afterAutospacing="0" w:line="580" w:lineRule="exact"/>
        <w:ind w:left="0" w:right="0" w:firstLine="640"/>
        <w:jc w:val="center"/>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firstLine="64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XX市住房保障和城乡建设管理局</w:t>
      </w:r>
    </w:p>
    <w:p>
      <w:pPr>
        <w:keepNext w:val="0"/>
        <w:keepLines w:val="0"/>
        <w:widowControl w:val="0"/>
        <w:suppressLineNumbers w:val="0"/>
        <w:spacing w:before="0" w:beforeAutospacing="0" w:after="0" w:afterAutospacing="0" w:line="580" w:lineRule="exact"/>
        <w:ind w:left="0" w:right="0" w:firstLine="64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关于报送XXX等XX家企业资质（XXX等XX人执业资格注册）申请的函</w:t>
      </w:r>
    </w:p>
    <w:p>
      <w:pPr>
        <w:keepNext w:val="0"/>
        <w:keepLines w:val="0"/>
        <w:widowControl w:val="0"/>
        <w:suppressLineNumbers w:val="0"/>
        <w:spacing w:before="0" w:beforeAutospacing="0" w:after="0" w:afterAutospacing="0" w:line="580" w:lineRule="exact"/>
        <w:ind w:left="0" w:right="0" w:firstLine="640"/>
        <w:jc w:val="center"/>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山西省住房和城乡建设厅：</w:t>
      </w:r>
    </w:p>
    <w:p>
      <w:pPr>
        <w:keepNext w:val="0"/>
        <w:keepLines w:val="0"/>
        <w:widowControl w:val="0"/>
        <w:suppressLineNumbers w:val="0"/>
        <w:spacing w:before="0" w:beforeAutospacing="0" w:after="0" w:afterAutospacing="0" w:line="580" w:lineRule="exact"/>
        <w:ind w:left="0" w:right="0" w:firstLine="838" w:firstLineChars="262"/>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根据《山西省住房和城乡建设厅关于进一步做好企业资质和个人执业资格注册行政审批有关工作的通知》要求，我局接收了XXX等XX家企业（XXX等XX人执业资格注册）的申请材料，申报材料齐全，原件已经核验，网上申请已提交，现将申请材料予以报送。</w:t>
      </w:r>
    </w:p>
    <w:p>
      <w:pPr>
        <w:keepNext w:val="0"/>
        <w:keepLines w:val="0"/>
        <w:widowControl w:val="0"/>
        <w:suppressLineNumbers w:val="0"/>
        <w:spacing w:before="0" w:beforeAutospacing="0" w:after="0" w:afterAutospacing="0" w:line="580" w:lineRule="exact"/>
        <w:ind w:left="0" w:right="0" w:firstLine="838" w:firstLineChars="262"/>
        <w:jc w:val="both"/>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firstLine="838" w:firstLineChars="262"/>
        <w:jc w:val="both"/>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firstLine="838" w:firstLineChars="262"/>
        <w:jc w:val="both"/>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firstLine="838" w:firstLineChars="262"/>
        <w:jc w:val="center"/>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 xml:space="preserve">              XX市住房保障和城乡建设管理局</w:t>
      </w:r>
    </w:p>
    <w:p>
      <w:pPr>
        <w:keepNext w:val="0"/>
        <w:keepLines w:val="0"/>
        <w:widowControl w:val="0"/>
        <w:suppressLineNumbers w:val="0"/>
        <w:spacing w:before="0" w:beforeAutospacing="0" w:after="0" w:afterAutospacing="0" w:line="580" w:lineRule="exact"/>
        <w:ind w:left="0" w:right="0" w:firstLine="838" w:firstLineChars="262"/>
        <w:jc w:val="center"/>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 xml:space="preserve">                 XX年XX月XX日</w:t>
      </w:r>
    </w:p>
    <w:p>
      <w:pPr>
        <w:keepNext w:val="0"/>
        <w:keepLines w:val="0"/>
        <w:widowControl w:val="0"/>
        <w:suppressLineNumbers w:val="0"/>
        <w:spacing w:before="0" w:beforeAutospacing="0" w:after="0" w:afterAutospacing="0" w:line="580" w:lineRule="exact"/>
        <w:ind w:left="0" w:right="0" w:firstLine="838" w:firstLineChars="262"/>
        <w:jc w:val="center"/>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firstLine="838" w:firstLineChars="262"/>
        <w:jc w:val="center"/>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line="580" w:lineRule="exact"/>
        <w:ind w:left="0" w:right="0"/>
        <w:jc w:val="both"/>
        <w:rPr>
          <w:rFonts w:hint="eastAsia" w:ascii="仿宋_GB2312" w:hAnsi="仿宋_GB2312" w:eastAsia="仿宋_GB2312" w:cs="仿宋_GB2312"/>
          <w:kern w:val="0"/>
          <w:sz w:val="32"/>
          <w:szCs w:val="32"/>
          <w:lang w:val="en-US"/>
        </w:rPr>
      </w:pPr>
    </w:p>
    <w:p>
      <w:pPr>
        <w:keepNext w:val="0"/>
        <w:keepLines w:val="0"/>
        <w:widowControl w:val="0"/>
        <w:suppressLineNumbers w:val="0"/>
        <w:spacing w:before="0" w:beforeAutospacing="0" w:after="0" w:afterAutospacing="0"/>
        <w:ind w:left="0" w:right="0"/>
        <w:jc w:val="both"/>
        <w:rPr>
          <w:lang w:val="en-US"/>
        </w:rPr>
      </w:pPr>
      <w:bookmarkStart w:id="0" w:name="_GoBack"/>
      <w:bookmarkEnd w:id="0"/>
    </w:p>
    <w:p>
      <w:bookmarkStart w:id="1" w:name="_GoBack"/>
      <w:bookmarkEnd w:id="1"/>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1" w:usb1="080E0000" w:usb2="00000010" w:usb3="00000000" w:csb0="00040000" w:csb1="00000000"/>
  </w:font>
  <w:font w:name="方正小标宋简体">
    <w:altName w:val="微软雅黑"/>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20398"/>
    <w:rsid w:val="5FB2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2018-02-27T06:51:00Z</dcterms:created>
  <dc:creator>苗晓宁</dc:creator>
  <cp:lastModifiedBy>苗晓宁</cp:lastModifiedBy>
  <dcterms:modified xsi:type="dcterms:W3CDTF">2018-02-27T06:53:42Z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